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01028" w14:textId="77777777" w:rsidR="00F12193" w:rsidRDefault="00F12193" w:rsidP="00F12193">
      <w:pPr>
        <w:pStyle w:val="Title"/>
        <w:rPr>
          <w:rFonts w:ascii="Poppins" w:hAnsi="Poppins" w:cs="Poppins"/>
          <w:color w:val="004F6B"/>
          <w:sz w:val="48"/>
          <w:szCs w:val="48"/>
        </w:rPr>
      </w:pPr>
    </w:p>
    <w:p w14:paraId="4CE0660B" w14:textId="2BF01113" w:rsidR="005E1861" w:rsidRDefault="00F12193" w:rsidP="00F12193">
      <w:pPr>
        <w:pStyle w:val="Title"/>
        <w:rPr>
          <w:rFonts w:ascii="Poppins" w:hAnsi="Poppins" w:cs="Poppins"/>
          <w:color w:val="004F6B"/>
          <w:sz w:val="48"/>
          <w:szCs w:val="48"/>
        </w:rPr>
      </w:pPr>
      <w:r w:rsidRPr="00F12193">
        <w:rPr>
          <w:rFonts w:ascii="Poppins" w:hAnsi="Poppins" w:cs="Poppins"/>
          <w:color w:val="004F6B"/>
          <w:sz w:val="48"/>
          <w:szCs w:val="48"/>
        </w:rPr>
        <w:t xml:space="preserve">Committee </w:t>
      </w:r>
      <w:r>
        <w:rPr>
          <w:rFonts w:ascii="Poppins" w:hAnsi="Poppins" w:cs="Poppins"/>
          <w:color w:val="004F6B"/>
          <w:sz w:val="48"/>
          <w:szCs w:val="48"/>
        </w:rPr>
        <w:t>m</w:t>
      </w:r>
      <w:r w:rsidRPr="00F12193">
        <w:rPr>
          <w:rFonts w:ascii="Poppins" w:hAnsi="Poppins" w:cs="Poppins"/>
          <w:color w:val="004F6B"/>
          <w:sz w:val="48"/>
          <w:szCs w:val="48"/>
        </w:rPr>
        <w:t>inutes</w:t>
      </w:r>
    </w:p>
    <w:p w14:paraId="10654F26" w14:textId="587A2EFE" w:rsidR="00F12193" w:rsidRDefault="002936A8" w:rsidP="00F12193">
      <w:pPr>
        <w:rPr>
          <w:rFonts w:cs="Poppins"/>
          <w:szCs w:val="24"/>
        </w:rPr>
      </w:pPr>
      <w:r>
        <w:rPr>
          <w:rFonts w:cs="Poppins"/>
          <w:szCs w:val="24"/>
        </w:rPr>
        <w:t>20</w:t>
      </w:r>
      <w:r w:rsidR="00F12193" w:rsidRPr="00F12193">
        <w:rPr>
          <w:rFonts w:cs="Poppins"/>
          <w:szCs w:val="24"/>
          <w:vertAlign w:val="superscript"/>
        </w:rPr>
        <w:t>th</w:t>
      </w:r>
      <w:r w:rsidR="00F12193">
        <w:rPr>
          <w:rFonts w:cs="Poppins"/>
          <w:szCs w:val="24"/>
        </w:rPr>
        <w:t xml:space="preserve"> </w:t>
      </w:r>
      <w:r>
        <w:rPr>
          <w:rFonts w:cs="Poppins"/>
          <w:szCs w:val="24"/>
        </w:rPr>
        <w:t>July</w:t>
      </w:r>
      <w:r w:rsidR="00F12193">
        <w:rPr>
          <w:rFonts w:cs="Poppins"/>
          <w:szCs w:val="24"/>
        </w:rPr>
        <w:t xml:space="preserve"> 2023 – </w:t>
      </w:r>
      <w:r>
        <w:rPr>
          <w:rFonts w:cs="Poppins"/>
          <w:szCs w:val="24"/>
        </w:rPr>
        <w:t>11 am</w:t>
      </w:r>
    </w:p>
    <w:p w14:paraId="2BC6F690" w14:textId="2DDD7213" w:rsidR="00F12193" w:rsidRDefault="00CD6BB4" w:rsidP="3D33780C">
      <w:pPr>
        <w:spacing w:after="240"/>
        <w:rPr>
          <w:rFonts w:cs="Poppins"/>
        </w:rPr>
      </w:pPr>
      <w:r w:rsidRPr="5443327D">
        <w:rPr>
          <w:rFonts w:cs="Poppins"/>
        </w:rPr>
        <w:t>Hybrid</w:t>
      </w:r>
      <w:r w:rsidR="50440AF6" w:rsidRPr="5443327D">
        <w:rPr>
          <w:rFonts w:cs="Poppins"/>
        </w:rPr>
        <w:t xml:space="preserve"> at </w:t>
      </w:r>
      <w:r w:rsidR="00B8FB83" w:rsidRPr="5443327D">
        <w:rPr>
          <w:rFonts w:cs="Poppins"/>
        </w:rPr>
        <w:t xml:space="preserve">in person at </w:t>
      </w:r>
      <w:r w:rsidR="50440AF6" w:rsidRPr="5443327D">
        <w:rPr>
          <w:rFonts w:cs="Poppins"/>
        </w:rPr>
        <w:t>MEA House and via Zoom</w:t>
      </w:r>
    </w:p>
    <w:p w14:paraId="5F5C0A3C" w14:textId="10FC4098" w:rsidR="00F12193" w:rsidRDefault="00F12193" w:rsidP="00F12193">
      <w:pPr>
        <w:pStyle w:val="Subtitle"/>
        <w:rPr>
          <w:rFonts w:cs="Poppins"/>
          <w:color w:val="004F6B"/>
          <w:sz w:val="32"/>
          <w:szCs w:val="32"/>
        </w:rPr>
      </w:pPr>
      <w:r w:rsidRPr="00F12193">
        <w:rPr>
          <w:rFonts w:cs="Poppins"/>
          <w:color w:val="004F6B"/>
          <w:sz w:val="32"/>
          <w:szCs w:val="32"/>
        </w:rPr>
        <w:t xml:space="preserve">Committee members </w:t>
      </w:r>
      <w:r w:rsidR="00A66A54" w:rsidRPr="00F12193">
        <w:rPr>
          <w:rFonts w:cs="Poppins"/>
          <w:color w:val="004F6B"/>
          <w:sz w:val="32"/>
          <w:szCs w:val="32"/>
        </w:rPr>
        <w:t>present.</w:t>
      </w:r>
    </w:p>
    <w:p w14:paraId="30A7698D" w14:textId="242B4EC5" w:rsidR="00F12193" w:rsidRDefault="00F12193" w:rsidP="00F12193">
      <w:r>
        <w:t>Michael Brown</w:t>
      </w:r>
      <w:r>
        <w:tab/>
      </w:r>
      <w:r>
        <w:tab/>
        <w:t>(MB)</w:t>
      </w:r>
      <w:r>
        <w:tab/>
      </w:r>
      <w:r>
        <w:tab/>
        <w:t>Chair</w:t>
      </w:r>
      <w:r w:rsidR="002936A8">
        <w:t xml:space="preserve"> (in-person)</w:t>
      </w:r>
    </w:p>
    <w:p w14:paraId="0F5710C6" w14:textId="20E819E3" w:rsidR="00F12193" w:rsidRDefault="00F12193" w:rsidP="00F12193">
      <w:r>
        <w:t>Semande Ayihongbe</w:t>
      </w:r>
      <w:r>
        <w:tab/>
        <w:t>(SA)</w:t>
      </w:r>
      <w:r w:rsidR="00CD6BB4">
        <w:tab/>
      </w:r>
      <w:r w:rsidR="00CD6BB4">
        <w:tab/>
        <w:t>(via zoom)</w:t>
      </w:r>
    </w:p>
    <w:p w14:paraId="2F76910B" w14:textId="1FA983F7" w:rsidR="00F12193" w:rsidRDefault="00F12193" w:rsidP="00F12193">
      <w:r>
        <w:t>Lyn Boyle</w:t>
      </w:r>
      <w:r>
        <w:tab/>
      </w:r>
      <w:r>
        <w:tab/>
      </w:r>
      <w:r>
        <w:tab/>
        <w:t>(LB)</w:t>
      </w:r>
      <w:r w:rsidR="002936A8">
        <w:tab/>
      </w:r>
      <w:r w:rsidR="002936A8">
        <w:tab/>
        <w:t>(in-person)</w:t>
      </w:r>
    </w:p>
    <w:p w14:paraId="0ABCF85D" w14:textId="39DDB303" w:rsidR="002936A8" w:rsidRDefault="002936A8" w:rsidP="00F12193">
      <w:r>
        <w:t>Shamshad Shah</w:t>
      </w:r>
      <w:r>
        <w:tab/>
      </w:r>
      <w:r>
        <w:tab/>
        <w:t>(S</w:t>
      </w:r>
      <w:r w:rsidR="00AB6EB8">
        <w:t>S</w:t>
      </w:r>
      <w:r>
        <w:t>)</w:t>
      </w:r>
      <w:r>
        <w:tab/>
      </w:r>
      <w:r>
        <w:tab/>
        <w:t>(in-person)</w:t>
      </w:r>
    </w:p>
    <w:p w14:paraId="0DD27492" w14:textId="7F4D8503" w:rsidR="00F12193" w:rsidRDefault="00E00B8A" w:rsidP="00F12193">
      <w:pPr>
        <w:pStyle w:val="Subtitle"/>
        <w:rPr>
          <w:color w:val="004F6B"/>
          <w:sz w:val="32"/>
          <w:szCs w:val="32"/>
        </w:rPr>
      </w:pPr>
      <w:r>
        <w:rPr>
          <w:color w:val="004F6B"/>
          <w:sz w:val="32"/>
          <w:szCs w:val="32"/>
        </w:rPr>
        <w:t>I</w:t>
      </w:r>
      <w:r w:rsidR="00F12193" w:rsidRPr="00F12193">
        <w:rPr>
          <w:color w:val="004F6B"/>
          <w:sz w:val="32"/>
          <w:szCs w:val="32"/>
        </w:rPr>
        <w:t>n attendance</w:t>
      </w:r>
    </w:p>
    <w:p w14:paraId="03CB6D72" w14:textId="389B3983" w:rsidR="00F12193" w:rsidRDefault="00F12193" w:rsidP="00F12193">
      <w:r>
        <w:t>Yvonne Probert</w:t>
      </w:r>
      <w:r>
        <w:tab/>
      </w:r>
      <w:r>
        <w:tab/>
        <w:t>(YP)</w:t>
      </w:r>
      <w:r>
        <w:tab/>
      </w:r>
      <w:r>
        <w:tab/>
        <w:t>C</w:t>
      </w:r>
      <w:r w:rsidR="00F73759" w:rsidRPr="00DE61A3">
        <w:t>EO</w:t>
      </w:r>
      <w:r w:rsidR="002936A8">
        <w:t xml:space="preserve"> (in-person)</w:t>
      </w:r>
    </w:p>
    <w:p w14:paraId="60AD136C" w14:textId="582C9422" w:rsidR="00F12193" w:rsidRDefault="00F12193" w:rsidP="00F12193">
      <w:r>
        <w:t>Michelle Brannigan</w:t>
      </w:r>
      <w:r>
        <w:tab/>
        <w:t>(MAB)</w:t>
      </w:r>
      <w:r>
        <w:tab/>
        <w:t xml:space="preserve">Business </w:t>
      </w:r>
      <w:r w:rsidR="00CD6BB4">
        <w:t>Services</w:t>
      </w:r>
      <w:r>
        <w:t xml:space="preserve"> Manager</w:t>
      </w:r>
      <w:r w:rsidR="002936A8">
        <w:t xml:space="preserve"> (in-person)</w:t>
      </w:r>
    </w:p>
    <w:p w14:paraId="4417F2FE" w14:textId="65D1DF20" w:rsidR="00F12193" w:rsidRDefault="00F12193" w:rsidP="00F12193"/>
    <w:p w14:paraId="3F69BB32" w14:textId="06AF9283" w:rsidR="00F12193" w:rsidRDefault="00F12193" w:rsidP="00F12193">
      <w:pPr>
        <w:pStyle w:val="Subtitle"/>
        <w:numPr>
          <w:ilvl w:val="0"/>
          <w:numId w:val="1"/>
        </w:numPr>
        <w:rPr>
          <w:color w:val="004F6B"/>
          <w:sz w:val="32"/>
          <w:szCs w:val="32"/>
        </w:rPr>
      </w:pPr>
      <w:r>
        <w:rPr>
          <w:color w:val="004F6B"/>
          <w:sz w:val="32"/>
          <w:szCs w:val="32"/>
        </w:rPr>
        <w:t xml:space="preserve">Welcome and </w:t>
      </w:r>
      <w:r w:rsidR="00A66A54">
        <w:rPr>
          <w:color w:val="004F6B"/>
          <w:sz w:val="32"/>
          <w:szCs w:val="32"/>
        </w:rPr>
        <w:t>introductions.</w:t>
      </w:r>
    </w:p>
    <w:p w14:paraId="4447C5F3" w14:textId="77777777" w:rsidR="002936A8" w:rsidRDefault="00F12193" w:rsidP="5443327D">
      <w:pPr>
        <w:ind w:firstLine="360"/>
      </w:pPr>
      <w:r>
        <w:t>MB welcomed everyone</w:t>
      </w:r>
      <w:r w:rsidR="002936A8">
        <w:t xml:space="preserve"> to the meeting and there was a round of introductions.</w:t>
      </w:r>
    </w:p>
    <w:p w14:paraId="5A788F0B" w14:textId="3B9EC01F" w:rsidR="00F12193" w:rsidRDefault="00F12193" w:rsidP="009B2DEA">
      <w:pPr>
        <w:pStyle w:val="Subtitle"/>
        <w:numPr>
          <w:ilvl w:val="0"/>
          <w:numId w:val="1"/>
        </w:numPr>
        <w:spacing w:before="240"/>
        <w:rPr>
          <w:color w:val="004F6B"/>
          <w:sz w:val="32"/>
          <w:szCs w:val="32"/>
        </w:rPr>
      </w:pPr>
      <w:r>
        <w:rPr>
          <w:color w:val="004F6B"/>
          <w:sz w:val="32"/>
          <w:szCs w:val="32"/>
        </w:rPr>
        <w:t>Apologies for absence</w:t>
      </w:r>
    </w:p>
    <w:p w14:paraId="016CCABF" w14:textId="1A49156D" w:rsidR="009B2DEA" w:rsidRDefault="00CD6BB4" w:rsidP="009B2DEA">
      <w:pPr>
        <w:pStyle w:val="ListParagraph"/>
        <w:numPr>
          <w:ilvl w:val="1"/>
          <w:numId w:val="1"/>
        </w:numPr>
      </w:pPr>
      <w:r>
        <w:t xml:space="preserve">Mairi Cox </w:t>
      </w:r>
      <w:r w:rsidR="009B2DEA">
        <w:t xml:space="preserve">gave </w:t>
      </w:r>
      <w:r w:rsidR="00A66A54">
        <w:t>apologies.</w:t>
      </w:r>
    </w:p>
    <w:p w14:paraId="762159BB" w14:textId="451BC328" w:rsidR="009B2DEA" w:rsidRDefault="009B2DEA" w:rsidP="009B2DEA">
      <w:pPr>
        <w:pStyle w:val="Subtitle"/>
        <w:numPr>
          <w:ilvl w:val="0"/>
          <w:numId w:val="1"/>
        </w:numPr>
        <w:spacing w:before="240"/>
        <w:rPr>
          <w:color w:val="004F6B"/>
          <w:sz w:val="32"/>
          <w:szCs w:val="32"/>
        </w:rPr>
      </w:pPr>
      <w:r>
        <w:rPr>
          <w:color w:val="004F6B"/>
          <w:sz w:val="32"/>
          <w:szCs w:val="32"/>
        </w:rPr>
        <w:t>Minutes of previous meeting/matters arising</w:t>
      </w:r>
    </w:p>
    <w:p w14:paraId="551AA7CD" w14:textId="2160903C" w:rsidR="009B2DEA" w:rsidRPr="000C13DB" w:rsidRDefault="009B2DEA" w:rsidP="009B2DEA">
      <w:pPr>
        <w:pStyle w:val="ListParagraph"/>
        <w:numPr>
          <w:ilvl w:val="1"/>
          <w:numId w:val="1"/>
        </w:numPr>
      </w:pPr>
      <w:r w:rsidRPr="000C13DB">
        <w:t xml:space="preserve">The minutes of the meeting </w:t>
      </w:r>
      <w:r w:rsidR="00CD6BB4" w:rsidRPr="000C13DB">
        <w:t>were</w:t>
      </w:r>
      <w:r w:rsidRPr="000C13DB">
        <w:t xml:space="preserve"> agreed as a true </w:t>
      </w:r>
      <w:r w:rsidR="00A66A54" w:rsidRPr="000C13DB">
        <w:t>record.</w:t>
      </w:r>
    </w:p>
    <w:p w14:paraId="633BEF42" w14:textId="52190CB9" w:rsidR="009B2DEA" w:rsidRPr="000C13DB" w:rsidRDefault="009B2DEA" w:rsidP="009B2DEA">
      <w:pPr>
        <w:pStyle w:val="ListParagraph"/>
        <w:numPr>
          <w:ilvl w:val="1"/>
          <w:numId w:val="1"/>
        </w:numPr>
      </w:pPr>
      <w:r>
        <w:t xml:space="preserve">MB asked about the Refugee and Asylum seeker (RAS) work and </w:t>
      </w:r>
      <w:r w:rsidR="00CD6BB4">
        <w:t xml:space="preserve">YP </w:t>
      </w:r>
      <w:r>
        <w:t xml:space="preserve">gave an update. </w:t>
      </w:r>
      <w:r w:rsidR="002936A8">
        <w:t>RAS is still in the scoping stage.</w:t>
      </w:r>
    </w:p>
    <w:p w14:paraId="730E56EB" w14:textId="22E20069" w:rsidR="009B2DEA" w:rsidRPr="000C13DB" w:rsidRDefault="009B2DEA" w:rsidP="00FE674E">
      <w:pPr>
        <w:pStyle w:val="ListParagraph"/>
        <w:spacing w:after="240"/>
        <w:ind w:left="792"/>
        <w:rPr>
          <w:color w:val="FF33CC"/>
        </w:rPr>
      </w:pPr>
      <w:r w:rsidRPr="000C13DB">
        <w:rPr>
          <w:color w:val="FF33CC"/>
        </w:rPr>
        <w:t xml:space="preserve">Action: </w:t>
      </w:r>
      <w:r w:rsidR="00CD6BB4" w:rsidRPr="000C13DB">
        <w:rPr>
          <w:color w:val="FF33CC"/>
        </w:rPr>
        <w:t>YP</w:t>
      </w:r>
      <w:r w:rsidRPr="000C13DB">
        <w:rPr>
          <w:color w:val="FF33CC"/>
        </w:rPr>
        <w:t xml:space="preserve"> to</w:t>
      </w:r>
      <w:r w:rsidR="002936A8">
        <w:rPr>
          <w:color w:val="FF33CC"/>
        </w:rPr>
        <w:t xml:space="preserve"> monitor the progress, and feedback any opportunities</w:t>
      </w:r>
      <w:r w:rsidRPr="000C13DB">
        <w:rPr>
          <w:color w:val="FF33CC"/>
        </w:rPr>
        <w:t xml:space="preserve">. </w:t>
      </w:r>
    </w:p>
    <w:p w14:paraId="799A2CE5" w14:textId="469E3464" w:rsidR="00E16D51" w:rsidRDefault="00AB4B0F" w:rsidP="00E16D51">
      <w:pPr>
        <w:pStyle w:val="Subtitle"/>
        <w:numPr>
          <w:ilvl w:val="0"/>
          <w:numId w:val="1"/>
        </w:numPr>
        <w:rPr>
          <w:color w:val="004F6B"/>
          <w:sz w:val="32"/>
          <w:szCs w:val="32"/>
        </w:rPr>
      </w:pPr>
      <w:r>
        <w:rPr>
          <w:color w:val="004F6B"/>
          <w:sz w:val="32"/>
          <w:szCs w:val="32"/>
        </w:rPr>
        <w:t>CEO Update</w:t>
      </w:r>
    </w:p>
    <w:p w14:paraId="62799B0D" w14:textId="4F3A01FE" w:rsidR="00AB4B0F" w:rsidRDefault="00AB4B0F" w:rsidP="00E16D51">
      <w:pPr>
        <w:pStyle w:val="ListParagraph"/>
        <w:numPr>
          <w:ilvl w:val="1"/>
          <w:numId w:val="1"/>
        </w:numPr>
      </w:pPr>
      <w:r>
        <w:t xml:space="preserve">YP informed the members that </w:t>
      </w:r>
      <w:r w:rsidR="002936A8">
        <w:t>the task and finish grou</w:t>
      </w:r>
      <w:r w:rsidR="3662E270">
        <w:t>p</w:t>
      </w:r>
      <w:r w:rsidR="002936A8">
        <w:t xml:space="preserve"> is reviewing the </w:t>
      </w:r>
      <w:r w:rsidR="710387B4">
        <w:t>decision-making process</w:t>
      </w:r>
      <w:r w:rsidR="002936A8">
        <w:t>, committee roles</w:t>
      </w:r>
      <w:r w:rsidR="630E991F">
        <w:t>, work programme</w:t>
      </w:r>
      <w:r w:rsidR="00A34596">
        <w:t>,</w:t>
      </w:r>
      <w:r w:rsidR="002936A8">
        <w:t xml:space="preserve"> and responsibilities.</w:t>
      </w:r>
      <w:r w:rsidR="2FFC4C0C">
        <w:t xml:space="preserve"> This work is ongoing</w:t>
      </w:r>
      <w:r w:rsidR="6EA1313D">
        <w:t>.</w:t>
      </w:r>
    </w:p>
    <w:p w14:paraId="762BCF8A" w14:textId="7F6B5831" w:rsidR="00AB4B0F" w:rsidRDefault="00AB4B0F" w:rsidP="00E16D51">
      <w:pPr>
        <w:pStyle w:val="ListParagraph"/>
        <w:numPr>
          <w:ilvl w:val="1"/>
          <w:numId w:val="1"/>
        </w:numPr>
      </w:pPr>
      <w:r>
        <w:t xml:space="preserve">Tell Us North </w:t>
      </w:r>
      <w:r w:rsidR="4B0D6CAD">
        <w:t xml:space="preserve">CIC </w:t>
      </w:r>
      <w:r>
        <w:t xml:space="preserve">had undergone </w:t>
      </w:r>
      <w:r w:rsidR="002936A8">
        <w:t xml:space="preserve">some staffing changes and a few posts were being recruited. Namely the Research and Engagement </w:t>
      </w:r>
      <w:r w:rsidR="33287AB1">
        <w:t>Manager</w:t>
      </w:r>
      <w:r w:rsidR="002936A8">
        <w:t>, Business Support Officer</w:t>
      </w:r>
      <w:r w:rsidR="00A34596">
        <w:t>,</w:t>
      </w:r>
      <w:r w:rsidR="002936A8">
        <w:t xml:space="preserve"> and Business Service Manager</w:t>
      </w:r>
      <w:r>
        <w:t xml:space="preserve"> </w:t>
      </w:r>
      <w:r w:rsidR="7AACE950">
        <w:t>roles.</w:t>
      </w:r>
    </w:p>
    <w:p w14:paraId="7DDA3F17" w14:textId="27AA5636" w:rsidR="00AB4B0F" w:rsidRDefault="00AB4B0F" w:rsidP="00FE674E">
      <w:pPr>
        <w:pStyle w:val="ListParagraph"/>
        <w:numPr>
          <w:ilvl w:val="1"/>
          <w:numId w:val="1"/>
        </w:numPr>
        <w:spacing w:after="240"/>
      </w:pPr>
      <w:r>
        <w:t xml:space="preserve">YP stated that </w:t>
      </w:r>
      <w:r w:rsidR="002936A8">
        <w:t xml:space="preserve">the </w:t>
      </w:r>
      <w:r w:rsidR="53DEB90D">
        <w:t xml:space="preserve">Tell Us North CIC </w:t>
      </w:r>
      <w:r w:rsidR="002936A8">
        <w:t>strategy session which was held on 13</w:t>
      </w:r>
      <w:r w:rsidR="002936A8" w:rsidRPr="5443327D">
        <w:rPr>
          <w:vertAlign w:val="superscript"/>
        </w:rPr>
        <w:t>th</w:t>
      </w:r>
      <w:r w:rsidR="002936A8">
        <w:t xml:space="preserve"> July had gone well and a report would be sent to the Tell Us North Directors for further review. </w:t>
      </w:r>
    </w:p>
    <w:p w14:paraId="05A15F44" w14:textId="5E3B9C65" w:rsidR="00191157" w:rsidRPr="00191157" w:rsidRDefault="00191157" w:rsidP="00191157">
      <w:pPr>
        <w:pStyle w:val="Subtitle"/>
        <w:numPr>
          <w:ilvl w:val="0"/>
          <w:numId w:val="1"/>
        </w:numPr>
        <w:rPr>
          <w:color w:val="004F6B"/>
          <w:sz w:val="32"/>
          <w:szCs w:val="32"/>
        </w:rPr>
      </w:pPr>
      <w:r>
        <w:rPr>
          <w:color w:val="004F6B"/>
          <w:sz w:val="32"/>
          <w:szCs w:val="32"/>
        </w:rPr>
        <w:lastRenderedPageBreak/>
        <w:t>Healthwatch Gateshead projects update</w:t>
      </w:r>
    </w:p>
    <w:p w14:paraId="25D29194" w14:textId="46D5FE21" w:rsidR="002936A8" w:rsidRDefault="00191157" w:rsidP="00FE674E">
      <w:pPr>
        <w:pStyle w:val="ListParagraph"/>
        <w:numPr>
          <w:ilvl w:val="1"/>
          <w:numId w:val="1"/>
        </w:numPr>
        <w:spacing w:after="240"/>
      </w:pPr>
      <w:r>
        <w:t>The</w:t>
      </w:r>
      <w:r w:rsidR="08DE013D">
        <w:t xml:space="preserve"> report </w:t>
      </w:r>
      <w:r w:rsidR="002936A8">
        <w:t xml:space="preserve">which was previously circulated by email was discussed. Committee Members shared personal experiences of dentistry. MB noted that we needed to monitor the progress of dentistry and pharmacy to see if these would be added to the </w:t>
      </w:r>
      <w:r w:rsidR="398F1115">
        <w:t xml:space="preserve">work programme on either the </w:t>
      </w:r>
      <w:r w:rsidR="002936A8">
        <w:t>long list or short list of priorities.</w:t>
      </w:r>
    </w:p>
    <w:p w14:paraId="5227F96B" w14:textId="5260951A" w:rsidR="00E57A77" w:rsidRDefault="00E57A77" w:rsidP="00FE674E">
      <w:pPr>
        <w:pStyle w:val="ListParagraph"/>
        <w:numPr>
          <w:ilvl w:val="1"/>
          <w:numId w:val="1"/>
        </w:numPr>
        <w:spacing w:after="240"/>
      </w:pPr>
      <w:r>
        <w:t>YP updated the group on the emerging issue around public access to pharmacy services in evenings and weekends in Gateshead. The group discussed the topic and shared personal experiences. It was agreed to closely monitor this topic going forward.</w:t>
      </w:r>
    </w:p>
    <w:p w14:paraId="5F710ABC" w14:textId="5C2F80E8" w:rsidR="00AB6EB8" w:rsidRDefault="00AB6EB8" w:rsidP="00FE674E">
      <w:pPr>
        <w:pStyle w:val="ListParagraph"/>
        <w:numPr>
          <w:ilvl w:val="1"/>
          <w:numId w:val="1"/>
        </w:numPr>
        <w:spacing w:after="240"/>
      </w:pPr>
      <w:r>
        <w:t>SS and SA shared personal stories on dentistry</w:t>
      </w:r>
      <w:r w:rsidR="00D17724">
        <w:t xml:space="preserve"> and waiting times for hospital dentistry procedures. It was agreed to monitor the situation on </w:t>
      </w:r>
      <w:r w:rsidR="00B615AF">
        <w:t>dentistry.</w:t>
      </w:r>
    </w:p>
    <w:p w14:paraId="667F2751" w14:textId="18B8AFBB" w:rsidR="00124DF7" w:rsidRDefault="00124DF7" w:rsidP="00124DF7">
      <w:pPr>
        <w:pStyle w:val="Subtitle"/>
        <w:numPr>
          <w:ilvl w:val="0"/>
          <w:numId w:val="1"/>
        </w:numPr>
        <w:rPr>
          <w:color w:val="004F6B"/>
          <w:sz w:val="32"/>
          <w:szCs w:val="32"/>
        </w:rPr>
      </w:pPr>
      <w:r w:rsidRPr="008501C8">
        <w:rPr>
          <w:color w:val="004F6B"/>
          <w:sz w:val="32"/>
          <w:szCs w:val="32"/>
        </w:rPr>
        <w:t xml:space="preserve">ICS </w:t>
      </w:r>
      <w:r w:rsidR="008501C8" w:rsidRPr="008501C8">
        <w:rPr>
          <w:color w:val="004F6B"/>
          <w:sz w:val="32"/>
          <w:szCs w:val="32"/>
        </w:rPr>
        <w:t>update</w:t>
      </w:r>
    </w:p>
    <w:p w14:paraId="20A39FC9" w14:textId="67679E36" w:rsidR="002936A8" w:rsidRDefault="002034F0" w:rsidP="000C13DB">
      <w:pPr>
        <w:pStyle w:val="ListParagraph"/>
        <w:numPr>
          <w:ilvl w:val="1"/>
          <w:numId w:val="1"/>
        </w:numPr>
        <w:spacing w:after="240"/>
      </w:pPr>
      <w:r>
        <w:t>YP gave an update on the Integrated Care Strategy</w:t>
      </w:r>
      <w:r w:rsidR="002936A8">
        <w:t xml:space="preserve"> </w:t>
      </w:r>
      <w:r w:rsidR="25A8C653">
        <w:t xml:space="preserve">(ICS) </w:t>
      </w:r>
      <w:r w:rsidR="002936A8">
        <w:t xml:space="preserve">and the Integrated Care Board </w:t>
      </w:r>
      <w:r w:rsidR="634B3163">
        <w:t xml:space="preserve">(ICB) </w:t>
      </w:r>
      <w:r w:rsidR="002936A8">
        <w:t xml:space="preserve">which meet monthly. </w:t>
      </w:r>
      <w:r w:rsidR="4264DEAE">
        <w:t>Each l</w:t>
      </w:r>
      <w:r w:rsidR="002936A8">
        <w:t xml:space="preserve">ocal Healthwatch </w:t>
      </w:r>
      <w:r w:rsidR="5E7E511B">
        <w:t>is</w:t>
      </w:r>
      <w:r w:rsidR="002936A8">
        <w:t xml:space="preserve"> named as a statutory partner. The </w:t>
      </w:r>
      <w:r w:rsidR="678F0278">
        <w:t xml:space="preserve">newly formed Gateshead </w:t>
      </w:r>
      <w:r w:rsidR="00A34596">
        <w:t>place based</w:t>
      </w:r>
      <w:r w:rsidR="678F0278">
        <w:t xml:space="preserve"> </w:t>
      </w:r>
      <w:r w:rsidR="002936A8">
        <w:t xml:space="preserve">ICB is currently writing a </w:t>
      </w:r>
      <w:r w:rsidR="6BEAFBA0">
        <w:t xml:space="preserve">Gateshead </w:t>
      </w:r>
      <w:r w:rsidR="002936A8">
        <w:t>strategy</w:t>
      </w:r>
      <w:r w:rsidR="5518F08B">
        <w:t xml:space="preserve">. The resulting </w:t>
      </w:r>
      <w:r w:rsidR="00A34596">
        <w:t>work plans</w:t>
      </w:r>
      <w:r w:rsidR="002936A8">
        <w:t xml:space="preserve"> </w:t>
      </w:r>
      <w:r w:rsidR="76698B17">
        <w:t xml:space="preserve">will follow </w:t>
      </w:r>
      <w:r w:rsidR="002936A8">
        <w:t xml:space="preserve">and YP will share </w:t>
      </w:r>
      <w:r w:rsidR="0F813AD1">
        <w:t>relevant updates</w:t>
      </w:r>
      <w:r w:rsidR="002936A8">
        <w:t xml:space="preserve"> with the committee</w:t>
      </w:r>
      <w:r w:rsidR="0F2530DF">
        <w:t xml:space="preserve"> when they are agreed</w:t>
      </w:r>
      <w:r w:rsidR="002936A8">
        <w:t xml:space="preserve">. </w:t>
      </w:r>
    </w:p>
    <w:p w14:paraId="139D5CE3" w14:textId="2016D646" w:rsidR="008501C8" w:rsidRDefault="00FE674E" w:rsidP="008501C8">
      <w:pPr>
        <w:pStyle w:val="Subtitle"/>
        <w:numPr>
          <w:ilvl w:val="0"/>
          <w:numId w:val="1"/>
        </w:numPr>
        <w:rPr>
          <w:color w:val="004F6B"/>
          <w:sz w:val="32"/>
          <w:szCs w:val="32"/>
        </w:rPr>
      </w:pPr>
      <w:r>
        <w:rPr>
          <w:color w:val="004F6B"/>
          <w:sz w:val="32"/>
          <w:szCs w:val="32"/>
        </w:rPr>
        <w:t>Finance Update</w:t>
      </w:r>
    </w:p>
    <w:p w14:paraId="1191FC93" w14:textId="77777777" w:rsidR="00FE674E" w:rsidRDefault="00FE674E" w:rsidP="008501C8">
      <w:pPr>
        <w:pStyle w:val="ListParagraph"/>
        <w:numPr>
          <w:ilvl w:val="1"/>
          <w:numId w:val="1"/>
        </w:numPr>
      </w:pPr>
      <w:r>
        <w:t xml:space="preserve">MAB gave a finance update for quarter 1. </w:t>
      </w:r>
    </w:p>
    <w:p w14:paraId="33982E65" w14:textId="7312B4D9" w:rsidR="5443327D" w:rsidRDefault="5443327D" w:rsidP="5443327D"/>
    <w:p w14:paraId="3D2B219C" w14:textId="587359E7" w:rsidR="00124DF7" w:rsidRDefault="008501C8" w:rsidP="008501C8">
      <w:pPr>
        <w:pStyle w:val="Subtitle"/>
        <w:numPr>
          <w:ilvl w:val="0"/>
          <w:numId w:val="1"/>
        </w:numPr>
        <w:rPr>
          <w:color w:val="004F6B"/>
          <w:sz w:val="32"/>
          <w:szCs w:val="32"/>
        </w:rPr>
      </w:pPr>
      <w:r>
        <w:rPr>
          <w:color w:val="004F6B"/>
          <w:sz w:val="32"/>
          <w:szCs w:val="32"/>
        </w:rPr>
        <w:t>Standing Items</w:t>
      </w:r>
    </w:p>
    <w:p w14:paraId="182694E2" w14:textId="587972F8" w:rsidR="00BC535A" w:rsidRDefault="00E00B8A" w:rsidP="000C13DB">
      <w:pPr>
        <w:pStyle w:val="ListParagraph"/>
        <w:numPr>
          <w:ilvl w:val="1"/>
          <w:numId w:val="1"/>
        </w:numPr>
        <w:ind w:left="709"/>
      </w:pPr>
      <w:r>
        <w:t xml:space="preserve">There have been no </w:t>
      </w:r>
      <w:r w:rsidR="7A23E348">
        <w:t>S</w:t>
      </w:r>
      <w:r>
        <w:t xml:space="preserve">afeguarding incidents </w:t>
      </w:r>
      <w:r w:rsidR="00BC535A">
        <w:t>reported.</w:t>
      </w:r>
    </w:p>
    <w:p w14:paraId="5F4118A0" w14:textId="3986FB7D" w:rsidR="00E00B8A" w:rsidRDefault="00E00B8A" w:rsidP="000C13DB">
      <w:pPr>
        <w:pStyle w:val="ListParagraph"/>
        <w:numPr>
          <w:ilvl w:val="1"/>
          <w:numId w:val="1"/>
        </w:numPr>
        <w:ind w:left="709"/>
      </w:pPr>
      <w:r>
        <w:t xml:space="preserve">There have been no </w:t>
      </w:r>
      <w:r w:rsidR="00BC535A">
        <w:t>H</w:t>
      </w:r>
      <w:r>
        <w:t xml:space="preserve">ealth and </w:t>
      </w:r>
      <w:r w:rsidR="00BC535A">
        <w:t>S</w:t>
      </w:r>
      <w:r>
        <w:t xml:space="preserve">afety incidents </w:t>
      </w:r>
      <w:r w:rsidR="000C13DB">
        <w:t>reported.</w:t>
      </w:r>
    </w:p>
    <w:p w14:paraId="1A8C1FD4" w14:textId="2B219EE9" w:rsidR="00E00B8A" w:rsidRDefault="00E00B8A" w:rsidP="000C13DB">
      <w:pPr>
        <w:pStyle w:val="ListParagraph"/>
        <w:numPr>
          <w:ilvl w:val="1"/>
          <w:numId w:val="1"/>
        </w:numPr>
        <w:spacing w:after="240"/>
        <w:ind w:left="709"/>
      </w:pPr>
      <w:r>
        <w:t xml:space="preserve">There have been no </w:t>
      </w:r>
      <w:r w:rsidR="7C0CCBDF">
        <w:t>E</w:t>
      </w:r>
      <w:r>
        <w:t xml:space="preserve">quality, </w:t>
      </w:r>
      <w:r w:rsidR="6F59CFAF">
        <w:t>D</w:t>
      </w:r>
      <w:r>
        <w:t>iversity</w:t>
      </w:r>
      <w:r w:rsidR="000C13DB">
        <w:t>,</w:t>
      </w:r>
      <w:r>
        <w:t xml:space="preserve"> and </w:t>
      </w:r>
      <w:r w:rsidR="6DACBD84">
        <w:t>I</w:t>
      </w:r>
      <w:r>
        <w:t xml:space="preserve">nclusion incidents </w:t>
      </w:r>
      <w:r w:rsidR="000C13DB">
        <w:t>reported.</w:t>
      </w:r>
    </w:p>
    <w:p w14:paraId="65061EDA" w14:textId="0B1855DF" w:rsidR="00E00B8A" w:rsidRDefault="00E00B8A" w:rsidP="00E00B8A">
      <w:pPr>
        <w:pStyle w:val="Subtitle"/>
        <w:numPr>
          <w:ilvl w:val="0"/>
          <w:numId w:val="1"/>
        </w:numPr>
        <w:rPr>
          <w:color w:val="004F6B"/>
          <w:sz w:val="32"/>
          <w:szCs w:val="32"/>
        </w:rPr>
      </w:pPr>
      <w:r w:rsidRPr="00E00B8A">
        <w:rPr>
          <w:color w:val="004F6B"/>
          <w:sz w:val="32"/>
          <w:szCs w:val="32"/>
        </w:rPr>
        <w:t>Any other business</w:t>
      </w:r>
    </w:p>
    <w:p w14:paraId="470C61FF" w14:textId="53B153B1" w:rsidR="00FE674E" w:rsidRDefault="000C13DB" w:rsidP="00FE674E">
      <w:pPr>
        <w:pStyle w:val="ListParagraph"/>
        <w:numPr>
          <w:ilvl w:val="1"/>
          <w:numId w:val="1"/>
        </w:numPr>
        <w:spacing w:after="240"/>
        <w:ind w:left="900" w:hanging="630"/>
      </w:pPr>
      <w:r>
        <w:t xml:space="preserve">MB </w:t>
      </w:r>
      <w:r w:rsidR="00FE674E">
        <w:t>noted that the visit from the Healthwatch England new incoming chair David Crozier-Appleby had gone well, he has a wealth of experience and is passionate about recording the impacts of local Healthwatch as a collective.</w:t>
      </w:r>
    </w:p>
    <w:p w14:paraId="76E95ABB" w14:textId="19AB23D3" w:rsidR="00E00B8A" w:rsidRDefault="00E00B8A" w:rsidP="00E00B8A">
      <w:pPr>
        <w:pStyle w:val="Subtitle"/>
        <w:numPr>
          <w:ilvl w:val="0"/>
          <w:numId w:val="1"/>
        </w:numPr>
        <w:rPr>
          <w:color w:val="004F6B"/>
          <w:sz w:val="32"/>
          <w:szCs w:val="32"/>
        </w:rPr>
      </w:pPr>
      <w:r w:rsidRPr="3D33780C">
        <w:rPr>
          <w:color w:val="004F6B"/>
          <w:sz w:val="32"/>
          <w:szCs w:val="32"/>
        </w:rPr>
        <w:t>Date and time of next meeting</w:t>
      </w:r>
    </w:p>
    <w:p w14:paraId="3C9BAF78" w14:textId="53379A91" w:rsidR="00FE674E" w:rsidRDefault="00FE674E" w:rsidP="3D33780C">
      <w:pPr>
        <w:pStyle w:val="ListParagraph"/>
        <w:numPr>
          <w:ilvl w:val="1"/>
          <w:numId w:val="1"/>
        </w:numPr>
        <w:ind w:hanging="612"/>
      </w:pPr>
      <w:r>
        <w:t xml:space="preserve">It was agreed to postpone the date of the next meeting so that it coincides with the publication of the quarterly </w:t>
      </w:r>
      <w:r w:rsidR="750552B0">
        <w:t xml:space="preserve">monitoring </w:t>
      </w:r>
      <w:r>
        <w:t>report. The date of the next meeting will be 31</w:t>
      </w:r>
      <w:r w:rsidRPr="5443327D">
        <w:rPr>
          <w:vertAlign w:val="superscript"/>
        </w:rPr>
        <w:t>st</w:t>
      </w:r>
      <w:r>
        <w:t xml:space="preserve"> October, Time: </w:t>
      </w:r>
      <w:r w:rsidR="00C662EB">
        <w:t>11 am</w:t>
      </w:r>
      <w:r>
        <w:t xml:space="preserve"> This will be a Hybrid model</w:t>
      </w:r>
      <w:r w:rsidR="00405C6A">
        <w:t>, Venue TBC.</w:t>
      </w:r>
    </w:p>
    <w:p w14:paraId="77E1E007" w14:textId="77777777" w:rsidR="00F12193" w:rsidRPr="00F12193" w:rsidRDefault="00F12193" w:rsidP="00F12193">
      <w:pPr>
        <w:rPr>
          <w:rFonts w:cs="Poppins"/>
          <w:szCs w:val="24"/>
        </w:rPr>
      </w:pPr>
    </w:p>
    <w:sectPr w:rsidR="00F12193" w:rsidRPr="00F12193" w:rsidSect="00F12193">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0BBEB" w14:textId="77777777" w:rsidR="00B107B7" w:rsidRDefault="00B107B7" w:rsidP="00F12193">
      <w:r>
        <w:separator/>
      </w:r>
    </w:p>
  </w:endnote>
  <w:endnote w:type="continuationSeparator" w:id="0">
    <w:p w14:paraId="69927D76" w14:textId="77777777" w:rsidR="00B107B7" w:rsidRDefault="00B107B7" w:rsidP="00F12193">
      <w:r>
        <w:continuationSeparator/>
      </w:r>
    </w:p>
  </w:endnote>
  <w:endnote w:type="continuationNotice" w:id="1">
    <w:p w14:paraId="4F068D06" w14:textId="77777777" w:rsidR="00B107B7" w:rsidRDefault="00B107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5EBCE285" w14:paraId="27D5BD93" w14:textId="77777777" w:rsidTr="5EBCE285">
      <w:trPr>
        <w:trHeight w:val="300"/>
      </w:trPr>
      <w:tc>
        <w:tcPr>
          <w:tcW w:w="3485" w:type="dxa"/>
        </w:tcPr>
        <w:p w14:paraId="02003F2E" w14:textId="21556209" w:rsidR="5EBCE285" w:rsidRDefault="5EBCE285" w:rsidP="5EBCE285">
          <w:pPr>
            <w:pStyle w:val="Header"/>
            <w:ind w:left="-115"/>
          </w:pPr>
        </w:p>
      </w:tc>
      <w:tc>
        <w:tcPr>
          <w:tcW w:w="3485" w:type="dxa"/>
        </w:tcPr>
        <w:p w14:paraId="1349D5EE" w14:textId="492CBA3E" w:rsidR="5EBCE285" w:rsidRDefault="5EBCE285" w:rsidP="5EBCE285">
          <w:pPr>
            <w:pStyle w:val="Header"/>
            <w:jc w:val="center"/>
          </w:pPr>
        </w:p>
      </w:tc>
      <w:tc>
        <w:tcPr>
          <w:tcW w:w="3485" w:type="dxa"/>
        </w:tcPr>
        <w:p w14:paraId="753E9F52" w14:textId="5A410974" w:rsidR="5EBCE285" w:rsidRDefault="5EBCE285" w:rsidP="5EBCE285">
          <w:pPr>
            <w:pStyle w:val="Header"/>
            <w:ind w:right="-115"/>
            <w:jc w:val="right"/>
          </w:pPr>
        </w:p>
      </w:tc>
    </w:tr>
  </w:tbl>
  <w:p w14:paraId="3969DA83" w14:textId="1BE5F001" w:rsidR="5EBCE285" w:rsidRDefault="5EBCE285" w:rsidP="5EBCE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E40BB" w14:textId="77777777" w:rsidR="00B107B7" w:rsidRDefault="00B107B7" w:rsidP="00F12193">
      <w:r>
        <w:separator/>
      </w:r>
    </w:p>
  </w:footnote>
  <w:footnote w:type="continuationSeparator" w:id="0">
    <w:p w14:paraId="2E654C80" w14:textId="77777777" w:rsidR="00B107B7" w:rsidRDefault="00B107B7" w:rsidP="00F12193">
      <w:r>
        <w:continuationSeparator/>
      </w:r>
    </w:p>
  </w:footnote>
  <w:footnote w:type="continuationNotice" w:id="1">
    <w:p w14:paraId="20D3B7D1" w14:textId="77777777" w:rsidR="00B107B7" w:rsidRDefault="00B107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18D8A" w14:textId="2AA1D043" w:rsidR="00F12193" w:rsidRDefault="00F12193">
    <w:pPr>
      <w:pStyle w:val="Header"/>
    </w:pPr>
    <w:r>
      <w:rPr>
        <w:noProof/>
      </w:rPr>
      <w:drawing>
        <wp:anchor distT="0" distB="0" distL="114300" distR="114300" simplePos="0" relativeHeight="251658240" behindDoc="1" locked="0" layoutInCell="1" allowOverlap="1" wp14:anchorId="1CBF65CC" wp14:editId="151B829E">
          <wp:simplePos x="0" y="0"/>
          <wp:positionH relativeFrom="column">
            <wp:posOffset>3917950</wp:posOffset>
          </wp:positionH>
          <wp:positionV relativeFrom="paragraph">
            <wp:posOffset>-127635</wp:posOffset>
          </wp:positionV>
          <wp:extent cx="2395855" cy="591185"/>
          <wp:effectExtent l="0" t="0" r="4445" b="0"/>
          <wp:wrapTight wrapText="bothSides">
            <wp:wrapPolygon edited="0">
              <wp:start x="0" y="0"/>
              <wp:lineTo x="0" y="20881"/>
              <wp:lineTo x="21468" y="20881"/>
              <wp:lineTo x="21468"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5855" cy="5911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543F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401004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333F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C036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C3A4A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43D26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27258583">
    <w:abstractNumId w:val="2"/>
  </w:num>
  <w:num w:numId="2" w16cid:durableId="1721712771">
    <w:abstractNumId w:val="1"/>
  </w:num>
  <w:num w:numId="3" w16cid:durableId="402487662">
    <w:abstractNumId w:val="3"/>
  </w:num>
  <w:num w:numId="4" w16cid:durableId="434832201">
    <w:abstractNumId w:val="4"/>
  </w:num>
  <w:num w:numId="5" w16cid:durableId="247345196">
    <w:abstractNumId w:val="5"/>
  </w:num>
  <w:num w:numId="6" w16cid:durableId="655496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193"/>
    <w:rsid w:val="000C13DB"/>
    <w:rsid w:val="00124DF7"/>
    <w:rsid w:val="00171C9A"/>
    <w:rsid w:val="00174AD6"/>
    <w:rsid w:val="00191157"/>
    <w:rsid w:val="002034F0"/>
    <w:rsid w:val="00246866"/>
    <w:rsid w:val="002936A8"/>
    <w:rsid w:val="002E265F"/>
    <w:rsid w:val="00405C6A"/>
    <w:rsid w:val="004C7F0A"/>
    <w:rsid w:val="005E1861"/>
    <w:rsid w:val="00607105"/>
    <w:rsid w:val="00756750"/>
    <w:rsid w:val="00811955"/>
    <w:rsid w:val="008501C8"/>
    <w:rsid w:val="0089222D"/>
    <w:rsid w:val="00917D42"/>
    <w:rsid w:val="00926694"/>
    <w:rsid w:val="00962EB6"/>
    <w:rsid w:val="009A0F26"/>
    <w:rsid w:val="009B2DEA"/>
    <w:rsid w:val="00A17577"/>
    <w:rsid w:val="00A34596"/>
    <w:rsid w:val="00A66A54"/>
    <w:rsid w:val="00AB4B0F"/>
    <w:rsid w:val="00AB6EB8"/>
    <w:rsid w:val="00AC3C06"/>
    <w:rsid w:val="00AD746B"/>
    <w:rsid w:val="00B107B7"/>
    <w:rsid w:val="00B25225"/>
    <w:rsid w:val="00B615AF"/>
    <w:rsid w:val="00B8FB83"/>
    <w:rsid w:val="00BC535A"/>
    <w:rsid w:val="00C662EB"/>
    <w:rsid w:val="00CD6BB4"/>
    <w:rsid w:val="00D17724"/>
    <w:rsid w:val="00DE512D"/>
    <w:rsid w:val="00DE61A3"/>
    <w:rsid w:val="00E00B8A"/>
    <w:rsid w:val="00E16D51"/>
    <w:rsid w:val="00E57A77"/>
    <w:rsid w:val="00E74681"/>
    <w:rsid w:val="00F12193"/>
    <w:rsid w:val="00F73759"/>
    <w:rsid w:val="00FE674E"/>
    <w:rsid w:val="0165A1C2"/>
    <w:rsid w:val="029DDB61"/>
    <w:rsid w:val="02BC7D28"/>
    <w:rsid w:val="02CD2DCC"/>
    <w:rsid w:val="05AAA23A"/>
    <w:rsid w:val="0700CC8D"/>
    <w:rsid w:val="08DE013D"/>
    <w:rsid w:val="098E50E7"/>
    <w:rsid w:val="0A1D3EB6"/>
    <w:rsid w:val="0E569141"/>
    <w:rsid w:val="0F1F829F"/>
    <w:rsid w:val="0F2530DF"/>
    <w:rsid w:val="0F813AD1"/>
    <w:rsid w:val="1023D39C"/>
    <w:rsid w:val="10456857"/>
    <w:rsid w:val="11824969"/>
    <w:rsid w:val="11BBAD6B"/>
    <w:rsid w:val="11C2E240"/>
    <w:rsid w:val="14F6152A"/>
    <w:rsid w:val="14FA8302"/>
    <w:rsid w:val="15ADAD1E"/>
    <w:rsid w:val="1706C238"/>
    <w:rsid w:val="17170559"/>
    <w:rsid w:val="19F15F69"/>
    <w:rsid w:val="1B69C486"/>
    <w:rsid w:val="1C9B02BC"/>
    <w:rsid w:val="1E43C7E4"/>
    <w:rsid w:val="201072F2"/>
    <w:rsid w:val="201E383A"/>
    <w:rsid w:val="20B3D4F2"/>
    <w:rsid w:val="23A68984"/>
    <w:rsid w:val="23BFC9C0"/>
    <w:rsid w:val="25A8C653"/>
    <w:rsid w:val="260457DF"/>
    <w:rsid w:val="2620402C"/>
    <w:rsid w:val="26EDB925"/>
    <w:rsid w:val="271A6B56"/>
    <w:rsid w:val="27217412"/>
    <w:rsid w:val="275FA149"/>
    <w:rsid w:val="286687B6"/>
    <w:rsid w:val="2922E224"/>
    <w:rsid w:val="29845E46"/>
    <w:rsid w:val="298B8EA4"/>
    <w:rsid w:val="29984765"/>
    <w:rsid w:val="2BA0DDCF"/>
    <w:rsid w:val="2D3BEF6B"/>
    <w:rsid w:val="2DF6FAC2"/>
    <w:rsid w:val="2E77924B"/>
    <w:rsid w:val="2F2F7E07"/>
    <w:rsid w:val="2F54099E"/>
    <w:rsid w:val="2FFC4C0C"/>
    <w:rsid w:val="300D6E5F"/>
    <w:rsid w:val="300FDBBD"/>
    <w:rsid w:val="30373757"/>
    <w:rsid w:val="30ED5B32"/>
    <w:rsid w:val="30F548B8"/>
    <w:rsid w:val="312DF409"/>
    <w:rsid w:val="31C7F5C8"/>
    <w:rsid w:val="32ED6CF4"/>
    <w:rsid w:val="33287AB1"/>
    <w:rsid w:val="348428F9"/>
    <w:rsid w:val="35956977"/>
    <w:rsid w:val="35A7F678"/>
    <w:rsid w:val="35E71ED8"/>
    <w:rsid w:val="3662E270"/>
    <w:rsid w:val="368C6D2D"/>
    <w:rsid w:val="375C9CB6"/>
    <w:rsid w:val="379D358D"/>
    <w:rsid w:val="39005A9D"/>
    <w:rsid w:val="398F1115"/>
    <w:rsid w:val="3B502106"/>
    <w:rsid w:val="3D33780C"/>
    <w:rsid w:val="3D668493"/>
    <w:rsid w:val="3DD3CBC0"/>
    <w:rsid w:val="3E3533B4"/>
    <w:rsid w:val="3E87C1C8"/>
    <w:rsid w:val="3EF1554B"/>
    <w:rsid w:val="409C0A65"/>
    <w:rsid w:val="4264DEAE"/>
    <w:rsid w:val="44D4BF74"/>
    <w:rsid w:val="487A5993"/>
    <w:rsid w:val="4885F315"/>
    <w:rsid w:val="4AA50F05"/>
    <w:rsid w:val="4B0D6CAD"/>
    <w:rsid w:val="4B8CE95E"/>
    <w:rsid w:val="4C40DF66"/>
    <w:rsid w:val="4D502CA8"/>
    <w:rsid w:val="4E205607"/>
    <w:rsid w:val="50440AF6"/>
    <w:rsid w:val="52B020EA"/>
    <w:rsid w:val="534AD5E0"/>
    <w:rsid w:val="537ED2E6"/>
    <w:rsid w:val="53DEB90D"/>
    <w:rsid w:val="5443327D"/>
    <w:rsid w:val="5518F08B"/>
    <w:rsid w:val="55E7C1AC"/>
    <w:rsid w:val="568216B1"/>
    <w:rsid w:val="58524409"/>
    <w:rsid w:val="591F626E"/>
    <w:rsid w:val="5A327778"/>
    <w:rsid w:val="5A477435"/>
    <w:rsid w:val="5C2C8B7E"/>
    <w:rsid w:val="5D3EDD89"/>
    <w:rsid w:val="5D7F7660"/>
    <w:rsid w:val="5DF32694"/>
    <w:rsid w:val="5E7BB4F8"/>
    <w:rsid w:val="5E7E511B"/>
    <w:rsid w:val="5EAB0769"/>
    <w:rsid w:val="5EBCE285"/>
    <w:rsid w:val="5EC1858D"/>
    <w:rsid w:val="622C84B6"/>
    <w:rsid w:val="627CDEE9"/>
    <w:rsid w:val="630E991F"/>
    <w:rsid w:val="634B3163"/>
    <w:rsid w:val="638284EF"/>
    <w:rsid w:val="6423A5A2"/>
    <w:rsid w:val="646A029B"/>
    <w:rsid w:val="65715FE8"/>
    <w:rsid w:val="658146F4"/>
    <w:rsid w:val="6605D2FC"/>
    <w:rsid w:val="6715666D"/>
    <w:rsid w:val="678F0278"/>
    <w:rsid w:val="689B5A9D"/>
    <w:rsid w:val="696FB14E"/>
    <w:rsid w:val="6BEAFBA0"/>
    <w:rsid w:val="6C349DBE"/>
    <w:rsid w:val="6CFB8612"/>
    <w:rsid w:val="6D3BD8F6"/>
    <w:rsid w:val="6DACBD84"/>
    <w:rsid w:val="6E970A39"/>
    <w:rsid w:val="6EA1313D"/>
    <w:rsid w:val="6ED7A957"/>
    <w:rsid w:val="6F59CFAF"/>
    <w:rsid w:val="707B673E"/>
    <w:rsid w:val="710387B4"/>
    <w:rsid w:val="728955DB"/>
    <w:rsid w:val="737F4351"/>
    <w:rsid w:val="7493B5AA"/>
    <w:rsid w:val="74B7780E"/>
    <w:rsid w:val="74EF8B6C"/>
    <w:rsid w:val="750552B0"/>
    <w:rsid w:val="754ED861"/>
    <w:rsid w:val="76698B17"/>
    <w:rsid w:val="76DFFECD"/>
    <w:rsid w:val="78CC2211"/>
    <w:rsid w:val="7A224984"/>
    <w:rsid w:val="7A23E348"/>
    <w:rsid w:val="7A281D2C"/>
    <w:rsid w:val="7AACE950"/>
    <w:rsid w:val="7BBE19E5"/>
    <w:rsid w:val="7BCA027F"/>
    <w:rsid w:val="7C0CCBDF"/>
    <w:rsid w:val="7E5995D3"/>
    <w:rsid w:val="7E987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AF3D94"/>
  <w15:chartTrackingRefBased/>
  <w15:docId w15:val="{5F4AF837-F242-4138-8B20-A3D84B742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193"/>
    <w:pPr>
      <w:tabs>
        <w:tab w:val="center" w:pos="4513"/>
        <w:tab w:val="right" w:pos="9026"/>
      </w:tabs>
    </w:pPr>
  </w:style>
  <w:style w:type="character" w:customStyle="1" w:styleId="HeaderChar">
    <w:name w:val="Header Char"/>
    <w:basedOn w:val="DefaultParagraphFont"/>
    <w:link w:val="Header"/>
    <w:uiPriority w:val="99"/>
    <w:rsid w:val="00F12193"/>
  </w:style>
  <w:style w:type="paragraph" w:styleId="Footer">
    <w:name w:val="footer"/>
    <w:basedOn w:val="Normal"/>
    <w:link w:val="FooterChar"/>
    <w:uiPriority w:val="99"/>
    <w:unhideWhenUsed/>
    <w:rsid w:val="00F12193"/>
    <w:pPr>
      <w:tabs>
        <w:tab w:val="center" w:pos="4513"/>
        <w:tab w:val="right" w:pos="9026"/>
      </w:tabs>
    </w:pPr>
  </w:style>
  <w:style w:type="character" w:customStyle="1" w:styleId="FooterChar">
    <w:name w:val="Footer Char"/>
    <w:basedOn w:val="DefaultParagraphFont"/>
    <w:link w:val="Footer"/>
    <w:uiPriority w:val="99"/>
    <w:rsid w:val="00F12193"/>
  </w:style>
  <w:style w:type="paragraph" w:styleId="Title">
    <w:name w:val="Title"/>
    <w:basedOn w:val="Normal"/>
    <w:next w:val="Normal"/>
    <w:link w:val="TitleChar"/>
    <w:uiPriority w:val="10"/>
    <w:qFormat/>
    <w:rsid w:val="00F1219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1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219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12193"/>
    <w:rPr>
      <w:rFonts w:eastAsiaTheme="minorEastAsia"/>
      <w:color w:val="5A5A5A" w:themeColor="text1" w:themeTint="A5"/>
      <w:spacing w:val="15"/>
    </w:rPr>
  </w:style>
  <w:style w:type="paragraph" w:styleId="ListParagraph">
    <w:name w:val="List Paragraph"/>
    <w:basedOn w:val="Normal"/>
    <w:uiPriority w:val="34"/>
    <w:qFormat/>
    <w:rsid w:val="00F12193"/>
    <w:pPr>
      <w:ind w:left="720"/>
      <w:contextualSpacing/>
    </w:pPr>
  </w:style>
  <w:style w:type="paragraph" w:styleId="Revision">
    <w:name w:val="Revision"/>
    <w:hidden/>
    <w:uiPriority w:val="99"/>
    <w:semiHidden/>
    <w:rsid w:val="00AD746B"/>
  </w:style>
  <w:style w:type="character" w:styleId="CommentReference">
    <w:name w:val="annotation reference"/>
    <w:basedOn w:val="DefaultParagraphFont"/>
    <w:uiPriority w:val="99"/>
    <w:semiHidden/>
    <w:unhideWhenUsed/>
    <w:rsid w:val="00171C9A"/>
    <w:rPr>
      <w:sz w:val="16"/>
      <w:szCs w:val="16"/>
    </w:rPr>
  </w:style>
  <w:style w:type="paragraph" w:styleId="CommentText">
    <w:name w:val="annotation text"/>
    <w:basedOn w:val="Normal"/>
    <w:link w:val="CommentTextChar"/>
    <w:uiPriority w:val="99"/>
    <w:unhideWhenUsed/>
    <w:rsid w:val="00171C9A"/>
    <w:rPr>
      <w:sz w:val="20"/>
      <w:szCs w:val="20"/>
    </w:rPr>
  </w:style>
  <w:style w:type="character" w:customStyle="1" w:styleId="CommentTextChar">
    <w:name w:val="Comment Text Char"/>
    <w:basedOn w:val="DefaultParagraphFont"/>
    <w:link w:val="CommentText"/>
    <w:uiPriority w:val="99"/>
    <w:rsid w:val="00171C9A"/>
    <w:rPr>
      <w:sz w:val="20"/>
      <w:szCs w:val="20"/>
    </w:rPr>
  </w:style>
  <w:style w:type="paragraph" w:styleId="CommentSubject">
    <w:name w:val="annotation subject"/>
    <w:basedOn w:val="CommentText"/>
    <w:next w:val="CommentText"/>
    <w:link w:val="CommentSubjectChar"/>
    <w:uiPriority w:val="99"/>
    <w:semiHidden/>
    <w:unhideWhenUsed/>
    <w:rsid w:val="00171C9A"/>
    <w:rPr>
      <w:b/>
      <w:bCs/>
    </w:rPr>
  </w:style>
  <w:style w:type="character" w:customStyle="1" w:styleId="CommentSubjectChar">
    <w:name w:val="Comment Subject Char"/>
    <w:basedOn w:val="CommentTextChar"/>
    <w:link w:val="CommentSubject"/>
    <w:uiPriority w:val="99"/>
    <w:semiHidden/>
    <w:rsid w:val="00171C9A"/>
    <w:rPr>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474900">
      <w:bodyDiv w:val="1"/>
      <w:marLeft w:val="0"/>
      <w:marRight w:val="0"/>
      <w:marTop w:val="0"/>
      <w:marBottom w:val="0"/>
      <w:divBdr>
        <w:top w:val="none" w:sz="0" w:space="0" w:color="auto"/>
        <w:left w:val="none" w:sz="0" w:space="0" w:color="auto"/>
        <w:bottom w:val="none" w:sz="0" w:space="0" w:color="auto"/>
        <w:right w:val="none" w:sz="0" w:space="0" w:color="auto"/>
      </w:divBdr>
    </w:div>
    <w:div w:id="19168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E8897E4A33204AA2105FB8BCF07A90" ma:contentTypeVersion="13" ma:contentTypeDescription="Create a new document." ma:contentTypeScope="" ma:versionID="79d1619bbc5c5de8ac1b38fb1660f075">
  <xsd:schema xmlns:xsd="http://www.w3.org/2001/XMLSchema" xmlns:xs="http://www.w3.org/2001/XMLSchema" xmlns:p="http://schemas.microsoft.com/office/2006/metadata/properties" xmlns:ns2="0ae07e05-a6c1-43dd-b3c6-f845b2481154" xmlns:ns3="d4265e5b-0d2b-40e6-a538-467ba194f513" targetNamespace="http://schemas.microsoft.com/office/2006/metadata/properties" ma:root="true" ma:fieldsID="1498820665fcd381972f54f8283bbee3" ns2:_="" ns3:_="">
    <xsd:import namespace="0ae07e05-a6c1-43dd-b3c6-f845b2481154"/>
    <xsd:import namespace="d4265e5b-0d2b-40e6-a538-467ba194f5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07e05-a6c1-43dd-b3c6-f845b24811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76a6342-cce6-4de2-b55b-321876dff5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265e5b-0d2b-40e6-a538-467ba194f51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99bc74d-ef24-4b38-8cc1-5b9380f1cb6e}" ma:internalName="TaxCatchAll" ma:showField="CatchAllData" ma:web="d4265e5b-0d2b-40e6-a538-467ba194f51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e07e05-a6c1-43dd-b3c6-f845b2481154">
      <Terms xmlns="http://schemas.microsoft.com/office/infopath/2007/PartnerControls"/>
    </lcf76f155ced4ddcb4097134ff3c332f>
    <TaxCatchAll xmlns="d4265e5b-0d2b-40e6-a538-467ba194f513" xsi:nil="true"/>
  </documentManagement>
</p:properties>
</file>

<file path=customXml/itemProps1.xml><?xml version="1.0" encoding="utf-8"?>
<ds:datastoreItem xmlns:ds="http://schemas.openxmlformats.org/officeDocument/2006/customXml" ds:itemID="{6C1E1C52-E591-4E7B-8926-9294C4027266}">
  <ds:schemaRefs>
    <ds:schemaRef ds:uri="http://schemas.microsoft.com/sharepoint/v3/contenttype/forms"/>
  </ds:schemaRefs>
</ds:datastoreItem>
</file>

<file path=customXml/itemProps2.xml><?xml version="1.0" encoding="utf-8"?>
<ds:datastoreItem xmlns:ds="http://schemas.openxmlformats.org/officeDocument/2006/customXml" ds:itemID="{6B81995C-9047-4948-8074-237198518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07e05-a6c1-43dd-b3c6-f845b2481154"/>
    <ds:schemaRef ds:uri="d4265e5b-0d2b-40e6-a538-467ba194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C62CB5-D8FE-4B3F-81F1-FBCC4938A5D8}">
  <ds:schemaRefs>
    <ds:schemaRef ds:uri="http://schemas.microsoft.com/office/2006/metadata/properties"/>
    <ds:schemaRef ds:uri="http://schemas.microsoft.com/office/infopath/2007/PartnerControls"/>
    <ds:schemaRef ds:uri="0ae07e05-a6c1-43dd-b3c6-f845b2481154"/>
    <ds:schemaRef ds:uri="d4265e5b-0d2b-40e6-a538-467ba194f513"/>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547</Words>
  <Characters>2795</Characters>
  <Application>Microsoft Office Word</Application>
  <DocSecurity>0</DocSecurity>
  <Lines>64</Lines>
  <Paragraphs>39</Paragraphs>
  <ScaleCrop>false</ScaleCrop>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Brannigan</dc:creator>
  <cp:keywords/>
  <dc:description/>
  <cp:lastModifiedBy>Michelle Brannigan</cp:lastModifiedBy>
  <cp:revision>13</cp:revision>
  <dcterms:created xsi:type="dcterms:W3CDTF">2023-07-20T15:23:00Z</dcterms:created>
  <dcterms:modified xsi:type="dcterms:W3CDTF">2023-10-02T07:23:00Z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86f4e67cc86eedfe90389b648d2e5fae740cddae6b1884847e15982fe7b9a7d4</vt:lpwstr>
  </property>
  <property fmtid="{D5CDD505-2E9C-101B-9397-08002B2CF9AE}" pid="3" name="ContentTypeId">
    <vt:lpwstr>0x0101001EE8897E4A33204AA2105FB8BCF07A90</vt:lpwstr>
  </property>
  <property fmtid="{D5CDD505-2E9C-101B-9397-08002B2CF9AE}" pid="4" name="MediaServiceImageTags">
    <vt:lpwstr/>
  </property>
</Properties>
</file>